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507" w:rsidRPr="000C612D" w:rsidRDefault="00CC3507" w:rsidP="000C612D">
      <w:pPr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r w:rsidRPr="000C612D">
        <w:rPr>
          <w:rFonts w:asciiTheme="minorEastAsia" w:hAnsiTheme="minorEastAsia" w:hint="eastAsia"/>
          <w:b/>
          <w:sz w:val="24"/>
          <w:szCs w:val="24"/>
        </w:rPr>
        <w:t>法学院</w:t>
      </w:r>
      <w:r w:rsidR="004A3D1F" w:rsidRPr="000C612D">
        <w:rPr>
          <w:rFonts w:asciiTheme="minorEastAsia" w:hAnsiTheme="minorEastAsia" w:hint="eastAsia"/>
          <w:b/>
          <w:sz w:val="24"/>
          <w:szCs w:val="24"/>
        </w:rPr>
        <w:t>2019年</w:t>
      </w:r>
      <w:r w:rsidR="00BF77B2" w:rsidRPr="000C612D">
        <w:rPr>
          <w:rFonts w:asciiTheme="minorEastAsia" w:hAnsiTheme="minorEastAsia" w:hint="eastAsia"/>
          <w:b/>
          <w:sz w:val="24"/>
          <w:szCs w:val="24"/>
        </w:rPr>
        <w:t>拟推荐免试攻读研究生</w:t>
      </w:r>
      <w:r w:rsidR="004A3D1F" w:rsidRPr="000C612D">
        <w:rPr>
          <w:rFonts w:asciiTheme="minorEastAsia" w:hAnsiTheme="minorEastAsia" w:hint="eastAsia"/>
          <w:b/>
          <w:sz w:val="24"/>
          <w:szCs w:val="24"/>
        </w:rPr>
        <w:t>候选人</w:t>
      </w:r>
      <w:r w:rsidR="004A3D1F" w:rsidRPr="000C612D">
        <w:rPr>
          <w:rFonts w:asciiTheme="minorEastAsia" w:hAnsiTheme="minorEastAsia"/>
          <w:b/>
          <w:sz w:val="24"/>
          <w:szCs w:val="24"/>
        </w:rPr>
        <w:t>名单</w:t>
      </w:r>
      <w:r w:rsidRPr="000C612D">
        <w:rPr>
          <w:rFonts w:asciiTheme="minorEastAsia" w:hAnsiTheme="minorEastAsia" w:hint="eastAsia"/>
          <w:b/>
          <w:sz w:val="24"/>
          <w:szCs w:val="24"/>
        </w:rPr>
        <w:t>公示</w:t>
      </w:r>
    </w:p>
    <w:bookmarkEnd w:id="0"/>
    <w:p w:rsidR="000C612D" w:rsidRDefault="000C612D" w:rsidP="000C612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CC3507" w:rsidRPr="002E467A" w:rsidRDefault="00CC3507" w:rsidP="002E467A">
      <w:pPr>
        <w:spacing w:line="360" w:lineRule="auto"/>
        <w:rPr>
          <w:rFonts w:asciiTheme="minorEastAsia" w:hAnsiTheme="minorEastAsia" w:hint="eastAsia"/>
          <w:b/>
          <w:sz w:val="24"/>
          <w:szCs w:val="24"/>
        </w:rPr>
      </w:pPr>
      <w:r w:rsidRPr="002E467A">
        <w:rPr>
          <w:rFonts w:asciiTheme="minorEastAsia" w:hAnsiTheme="minorEastAsia" w:hint="eastAsia"/>
          <w:b/>
          <w:sz w:val="24"/>
          <w:szCs w:val="24"/>
        </w:rPr>
        <w:t>201</w:t>
      </w:r>
      <w:r w:rsidR="00BF77B2" w:rsidRPr="002E467A">
        <w:rPr>
          <w:rFonts w:asciiTheme="minorEastAsia" w:hAnsiTheme="minorEastAsia" w:hint="eastAsia"/>
          <w:b/>
          <w:sz w:val="24"/>
          <w:szCs w:val="24"/>
        </w:rPr>
        <w:t>5</w:t>
      </w:r>
      <w:r w:rsidRPr="002E467A">
        <w:rPr>
          <w:rFonts w:asciiTheme="minorEastAsia" w:hAnsiTheme="minorEastAsia" w:hint="eastAsia"/>
          <w:b/>
          <w:sz w:val="24"/>
          <w:szCs w:val="24"/>
        </w:rPr>
        <w:t>级本科生：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根据《关于做好北京理工大学201</w:t>
      </w:r>
      <w:r w:rsidR="00BF77B2" w:rsidRPr="000C612D">
        <w:rPr>
          <w:rFonts w:asciiTheme="minorEastAsia" w:hAnsiTheme="minorEastAsia" w:hint="eastAsia"/>
          <w:sz w:val="24"/>
          <w:szCs w:val="24"/>
        </w:rPr>
        <w:t>9</w:t>
      </w:r>
      <w:r w:rsidRPr="000C612D">
        <w:rPr>
          <w:rFonts w:asciiTheme="minorEastAsia" w:hAnsiTheme="minorEastAsia" w:hint="eastAsia"/>
          <w:sz w:val="24"/>
          <w:szCs w:val="24"/>
        </w:rPr>
        <w:t>年推荐</w:t>
      </w:r>
      <w:r w:rsidR="00BF77B2" w:rsidRPr="000C612D">
        <w:rPr>
          <w:rFonts w:asciiTheme="minorEastAsia" w:hAnsiTheme="minorEastAsia" w:hint="eastAsia"/>
          <w:sz w:val="24"/>
          <w:szCs w:val="24"/>
        </w:rPr>
        <w:t>优秀应届本科毕业生免试攻读</w:t>
      </w:r>
      <w:r w:rsidRPr="000C612D">
        <w:rPr>
          <w:rFonts w:asciiTheme="minorEastAsia" w:hAnsiTheme="minorEastAsia" w:hint="eastAsia"/>
          <w:sz w:val="24"/>
          <w:szCs w:val="24"/>
        </w:rPr>
        <w:t>研究生工作的通知》以及《北京理工大学法学院</w:t>
      </w:r>
      <w:r w:rsidR="00BF77B2" w:rsidRPr="000C612D">
        <w:rPr>
          <w:rFonts w:asciiTheme="minorEastAsia" w:hAnsiTheme="minorEastAsia" w:hint="eastAsia"/>
          <w:sz w:val="24"/>
          <w:szCs w:val="24"/>
        </w:rPr>
        <w:t>2019</w:t>
      </w:r>
      <w:r w:rsidRPr="000C612D">
        <w:rPr>
          <w:rFonts w:asciiTheme="minorEastAsia" w:hAnsiTheme="minorEastAsia" w:hint="eastAsia"/>
          <w:sz w:val="24"/>
          <w:szCs w:val="24"/>
        </w:rPr>
        <w:t>年推荐免试攻读硕士研究生工作办法》，法学院201</w:t>
      </w:r>
      <w:r w:rsidR="004A3D1F" w:rsidRPr="000C612D">
        <w:rPr>
          <w:rFonts w:asciiTheme="minorEastAsia" w:hAnsiTheme="minorEastAsia"/>
          <w:sz w:val="24"/>
          <w:szCs w:val="24"/>
        </w:rPr>
        <w:t>9</w:t>
      </w:r>
      <w:r w:rsidRPr="000C612D">
        <w:rPr>
          <w:rFonts w:asciiTheme="minorEastAsia" w:hAnsiTheme="minorEastAsia" w:hint="eastAsia"/>
          <w:sz w:val="24"/>
          <w:szCs w:val="24"/>
        </w:rPr>
        <w:t>年推荐免试</w:t>
      </w:r>
      <w:r w:rsidR="004A3D1F" w:rsidRPr="000C612D">
        <w:rPr>
          <w:rFonts w:asciiTheme="minorEastAsia" w:hAnsiTheme="minorEastAsia" w:hint="eastAsia"/>
          <w:sz w:val="24"/>
          <w:szCs w:val="24"/>
        </w:rPr>
        <w:t>攻读</w:t>
      </w:r>
      <w:r w:rsidRPr="000C612D">
        <w:rPr>
          <w:rFonts w:asciiTheme="minorEastAsia" w:hAnsiTheme="minorEastAsia" w:hint="eastAsia"/>
          <w:sz w:val="24"/>
          <w:szCs w:val="24"/>
        </w:rPr>
        <w:t>研究生工作具体如下：</w:t>
      </w:r>
    </w:p>
    <w:p w:rsidR="000C612D" w:rsidRDefault="00CC3507" w:rsidP="000C612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推荐名额：法学院可推荐1</w:t>
      </w:r>
      <w:r w:rsidR="002E467A">
        <w:rPr>
          <w:rFonts w:asciiTheme="minorEastAsia" w:hAnsiTheme="minorEastAsia"/>
          <w:sz w:val="24"/>
          <w:szCs w:val="24"/>
        </w:rPr>
        <w:t>0</w:t>
      </w:r>
      <w:r w:rsidRPr="000C612D">
        <w:rPr>
          <w:rFonts w:asciiTheme="minorEastAsia" w:hAnsiTheme="minorEastAsia" w:hint="eastAsia"/>
          <w:sz w:val="24"/>
          <w:szCs w:val="24"/>
        </w:rPr>
        <w:t>名本科生免试攻读研究生（依据综合成绩排名）</w:t>
      </w:r>
    </w:p>
    <w:p w:rsidR="002E467A" w:rsidRPr="000C612D" w:rsidRDefault="002E467A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现因</w:t>
      </w:r>
      <w:r>
        <w:rPr>
          <w:rFonts w:asciiTheme="minorEastAsia" w:hAnsiTheme="minorEastAsia"/>
          <w:sz w:val="24"/>
          <w:szCs w:val="24"/>
        </w:rPr>
        <w:t>名额调整</w:t>
      </w:r>
      <w:r>
        <w:rPr>
          <w:rFonts w:asciiTheme="minorEastAsia" w:hAnsiTheme="minorEastAsia" w:hint="eastAsia"/>
          <w:sz w:val="24"/>
          <w:szCs w:val="24"/>
        </w:rPr>
        <w:t>，法学院第二批</w:t>
      </w:r>
      <w:r>
        <w:rPr>
          <w:rFonts w:asciiTheme="minorEastAsia" w:hAnsiTheme="minorEastAsia"/>
          <w:sz w:val="24"/>
          <w:szCs w:val="24"/>
        </w:rPr>
        <w:t>增加1</w:t>
      </w:r>
      <w:r>
        <w:rPr>
          <w:rFonts w:asciiTheme="minorEastAsia" w:hAnsiTheme="minorEastAsia" w:hint="eastAsia"/>
          <w:sz w:val="24"/>
          <w:szCs w:val="24"/>
        </w:rPr>
        <w:t>个</w:t>
      </w:r>
      <w:r>
        <w:rPr>
          <w:rFonts w:asciiTheme="minorEastAsia" w:hAnsiTheme="minorEastAsia"/>
          <w:sz w:val="24"/>
          <w:szCs w:val="24"/>
        </w:rPr>
        <w:t>推荐名额。</w:t>
      </w:r>
    </w:p>
    <w:p w:rsidR="000C612D" w:rsidRDefault="00CC3507" w:rsidP="000C612D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推荐资格：（1）被推荐学生不得有过不及格课程记录；</w:t>
      </w:r>
    </w:p>
    <w:p w:rsidR="00CC3507" w:rsidRPr="000C612D" w:rsidRDefault="00CC3507" w:rsidP="000C612D">
      <w:pPr>
        <w:spacing w:line="360" w:lineRule="auto"/>
        <w:ind w:firstLineChars="650" w:firstLine="156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（2）保持专业成绩排序前25%以内（分母为专业全部学生）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201</w:t>
      </w:r>
      <w:r w:rsidR="00BF77B2" w:rsidRPr="000C612D">
        <w:rPr>
          <w:rFonts w:asciiTheme="minorEastAsia" w:hAnsiTheme="minorEastAsia" w:hint="eastAsia"/>
          <w:sz w:val="24"/>
          <w:szCs w:val="24"/>
        </w:rPr>
        <w:t>5</w:t>
      </w:r>
      <w:r w:rsidRPr="000C612D">
        <w:rPr>
          <w:rFonts w:asciiTheme="minorEastAsia" w:hAnsiTheme="minorEastAsia" w:hint="eastAsia"/>
          <w:sz w:val="24"/>
          <w:szCs w:val="24"/>
        </w:rPr>
        <w:t>级本科生专业成绩排名、素质成绩排名以及综合排名均已计算完毕，现将计算结果予以公示，公示期为201</w:t>
      </w:r>
      <w:r w:rsidR="00653ED8">
        <w:rPr>
          <w:rFonts w:asciiTheme="minorEastAsia" w:hAnsiTheme="minorEastAsia"/>
          <w:sz w:val="24"/>
          <w:szCs w:val="24"/>
        </w:rPr>
        <w:t>8</w:t>
      </w:r>
      <w:r w:rsidRPr="000C612D">
        <w:rPr>
          <w:rFonts w:asciiTheme="minorEastAsia" w:hAnsiTheme="minorEastAsia" w:hint="eastAsia"/>
          <w:sz w:val="24"/>
          <w:szCs w:val="24"/>
        </w:rPr>
        <w:t>年9月12日—201</w:t>
      </w:r>
      <w:r w:rsidR="00653ED8">
        <w:rPr>
          <w:rFonts w:asciiTheme="minorEastAsia" w:hAnsiTheme="minorEastAsia"/>
          <w:sz w:val="24"/>
          <w:szCs w:val="24"/>
        </w:rPr>
        <w:t>8</w:t>
      </w:r>
      <w:r w:rsidRPr="000C612D">
        <w:rPr>
          <w:rFonts w:asciiTheme="minorEastAsia" w:hAnsiTheme="minorEastAsia" w:hint="eastAsia"/>
          <w:sz w:val="24"/>
          <w:szCs w:val="24"/>
        </w:rPr>
        <w:t>年9月22日</w:t>
      </w:r>
      <w:r w:rsidR="000C612D">
        <w:rPr>
          <w:rFonts w:asciiTheme="minorEastAsia" w:hAnsiTheme="minorEastAsia" w:hint="eastAsia"/>
          <w:sz w:val="24"/>
          <w:szCs w:val="24"/>
        </w:rPr>
        <w:t>，</w:t>
      </w:r>
      <w:r w:rsidRPr="000C612D">
        <w:rPr>
          <w:rFonts w:asciiTheme="minorEastAsia" w:hAnsiTheme="minorEastAsia" w:hint="eastAsia"/>
          <w:sz w:val="24"/>
          <w:szCs w:val="24"/>
        </w:rPr>
        <w:t>如有异议，</w:t>
      </w:r>
      <w:r w:rsidR="000C612D">
        <w:rPr>
          <w:rFonts w:asciiTheme="minorEastAsia" w:hAnsiTheme="minorEastAsia" w:hint="eastAsia"/>
          <w:sz w:val="24"/>
          <w:szCs w:val="24"/>
        </w:rPr>
        <w:t>请</w:t>
      </w:r>
      <w:r w:rsidRPr="000C612D">
        <w:rPr>
          <w:rFonts w:asciiTheme="minorEastAsia" w:hAnsiTheme="minorEastAsia" w:hint="eastAsia"/>
          <w:sz w:val="24"/>
          <w:szCs w:val="24"/>
        </w:rPr>
        <w:t>致电68911217。</w:t>
      </w:r>
    </w:p>
    <w:p w:rsidR="00CC3507" w:rsidRPr="000C612D" w:rsidRDefault="002E467A" w:rsidP="002E467A">
      <w:pPr>
        <w:spacing w:line="360" w:lineRule="auto"/>
        <w:jc w:val="center"/>
        <w:rPr>
          <w:rFonts w:asciiTheme="minorEastAsia" w:hAnsiTheme="minorEastAsia" w:hint="eastAsia"/>
          <w:sz w:val="24"/>
          <w:szCs w:val="24"/>
        </w:rPr>
      </w:pPr>
      <w:r w:rsidRPr="002E467A">
        <w:rPr>
          <w:rFonts w:hint="eastAsia"/>
        </w:rPr>
        <w:drawing>
          <wp:inline distT="0" distB="0" distL="0" distR="0">
            <wp:extent cx="5274310" cy="2216412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1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1.姓名、性别和证件号码必须与学籍学历管理系统一致。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2.专业代码与专业名称必须与学籍学历完全一致，可查询《本科专业目录》。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3.推荐类型：0-普通，1-支教团，2-农村师资，3-高层次双语人才培养计划，4-直属师范大学补偿名额，5-国防科工院校补偿名额；6-顶尖运动员与教练员培养计划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4.排名方式：1-学校，2-院系，3-专业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5.综合成绩：</w:t>
      </w:r>
      <w:proofErr w:type="gramStart"/>
      <w:r w:rsidRPr="000C612D">
        <w:rPr>
          <w:rFonts w:asciiTheme="minorEastAsia" w:hAnsiTheme="minorEastAsia" w:hint="eastAsia"/>
          <w:sz w:val="24"/>
          <w:szCs w:val="24"/>
        </w:rPr>
        <w:t>按推免生</w:t>
      </w:r>
      <w:proofErr w:type="gramEnd"/>
      <w:r w:rsidRPr="000C612D">
        <w:rPr>
          <w:rFonts w:asciiTheme="minorEastAsia" w:hAnsiTheme="minorEastAsia" w:hint="eastAsia"/>
          <w:sz w:val="24"/>
          <w:szCs w:val="24"/>
        </w:rPr>
        <w:t>遴选办法计算后的综合成绩，三位整数，两位小数。（综合成绩= -0.4×综合排名+100.4）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lastRenderedPageBreak/>
        <w:t>6.综合名次：推免生在</w:t>
      </w:r>
      <w:proofErr w:type="gramStart"/>
      <w:r w:rsidRPr="000C612D">
        <w:rPr>
          <w:rFonts w:asciiTheme="minorEastAsia" w:hAnsiTheme="minorEastAsia" w:hint="eastAsia"/>
          <w:sz w:val="24"/>
          <w:szCs w:val="24"/>
        </w:rPr>
        <w:t>参与推免排名</w:t>
      </w:r>
      <w:proofErr w:type="gramEnd"/>
      <w:r w:rsidRPr="000C612D">
        <w:rPr>
          <w:rFonts w:asciiTheme="minorEastAsia" w:hAnsiTheme="minorEastAsia" w:hint="eastAsia"/>
          <w:sz w:val="24"/>
          <w:szCs w:val="24"/>
        </w:rPr>
        <w:t>所有学生中综合测评名次（指适用同样的推免生遴选具体规则，</w:t>
      </w:r>
      <w:proofErr w:type="gramStart"/>
      <w:r w:rsidRPr="000C612D">
        <w:rPr>
          <w:rFonts w:asciiTheme="minorEastAsia" w:hAnsiTheme="minorEastAsia" w:hint="eastAsia"/>
          <w:sz w:val="24"/>
          <w:szCs w:val="24"/>
        </w:rPr>
        <w:t>构成推免名额</w:t>
      </w:r>
      <w:proofErr w:type="gramEnd"/>
      <w:r w:rsidRPr="000C612D">
        <w:rPr>
          <w:rFonts w:asciiTheme="minorEastAsia" w:hAnsiTheme="minorEastAsia" w:hint="eastAsia"/>
          <w:sz w:val="24"/>
          <w:szCs w:val="24"/>
        </w:rPr>
        <w:t>竞争的排名范围，如院系排队则指院系，如专业排队则指专业），应与</w:t>
      </w:r>
      <w:r w:rsidR="00743AEF" w:rsidRPr="000C612D">
        <w:rPr>
          <w:rFonts w:asciiTheme="minorEastAsia" w:hAnsiTheme="minorEastAsia" w:hint="eastAsia"/>
          <w:sz w:val="24"/>
          <w:szCs w:val="24"/>
        </w:rPr>
        <w:t>“</w:t>
      </w:r>
      <w:r w:rsidRPr="000C612D">
        <w:rPr>
          <w:rFonts w:asciiTheme="minorEastAsia" w:hAnsiTheme="minorEastAsia" w:hint="eastAsia"/>
          <w:sz w:val="24"/>
          <w:szCs w:val="24"/>
        </w:rPr>
        <w:t>排名方式</w:t>
      </w:r>
      <w:r w:rsidR="00743AEF" w:rsidRPr="000C612D">
        <w:rPr>
          <w:rFonts w:asciiTheme="minorEastAsia" w:hAnsiTheme="minorEastAsia" w:hint="eastAsia"/>
          <w:sz w:val="24"/>
          <w:szCs w:val="24"/>
        </w:rPr>
        <w:t>”</w:t>
      </w:r>
      <w:r w:rsidRPr="000C612D">
        <w:rPr>
          <w:rFonts w:asciiTheme="minorEastAsia" w:hAnsiTheme="minorEastAsia" w:hint="eastAsia"/>
          <w:sz w:val="24"/>
          <w:szCs w:val="24"/>
        </w:rPr>
        <w:t>一致。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7.排名人数：</w:t>
      </w:r>
      <w:proofErr w:type="gramStart"/>
      <w:r w:rsidRPr="000C612D">
        <w:rPr>
          <w:rFonts w:asciiTheme="minorEastAsia" w:hAnsiTheme="minorEastAsia" w:hint="eastAsia"/>
          <w:sz w:val="24"/>
          <w:szCs w:val="24"/>
        </w:rPr>
        <w:t>参与推免排名</w:t>
      </w:r>
      <w:proofErr w:type="gramEnd"/>
      <w:r w:rsidRPr="000C612D">
        <w:rPr>
          <w:rFonts w:asciiTheme="minorEastAsia" w:hAnsiTheme="minorEastAsia" w:hint="eastAsia"/>
          <w:sz w:val="24"/>
          <w:szCs w:val="24"/>
        </w:rPr>
        <w:t>的学生人数（指适用同样的推免生遴选具体规则，</w:t>
      </w:r>
      <w:proofErr w:type="gramStart"/>
      <w:r w:rsidRPr="000C612D">
        <w:rPr>
          <w:rFonts w:asciiTheme="minorEastAsia" w:hAnsiTheme="minorEastAsia" w:hint="eastAsia"/>
          <w:sz w:val="24"/>
          <w:szCs w:val="24"/>
        </w:rPr>
        <w:t>构成推免名额</w:t>
      </w:r>
      <w:proofErr w:type="gramEnd"/>
      <w:r w:rsidRPr="000C612D">
        <w:rPr>
          <w:rFonts w:asciiTheme="minorEastAsia" w:hAnsiTheme="minorEastAsia" w:hint="eastAsia"/>
          <w:sz w:val="24"/>
          <w:szCs w:val="24"/>
        </w:rPr>
        <w:t>竞争的排名范围，如院系/专业全体学生参与，则为院系/专业应届本科生人数），应与</w:t>
      </w:r>
      <w:r w:rsidR="00743AEF" w:rsidRPr="000C612D">
        <w:rPr>
          <w:rFonts w:asciiTheme="minorEastAsia" w:hAnsiTheme="minorEastAsia" w:hint="eastAsia"/>
          <w:sz w:val="24"/>
          <w:szCs w:val="24"/>
        </w:rPr>
        <w:t>“</w:t>
      </w:r>
      <w:r w:rsidRPr="000C612D">
        <w:rPr>
          <w:rFonts w:asciiTheme="minorEastAsia" w:hAnsiTheme="minorEastAsia" w:hint="eastAsia"/>
          <w:sz w:val="24"/>
          <w:szCs w:val="24"/>
        </w:rPr>
        <w:t>排名方式</w:t>
      </w:r>
      <w:r w:rsidR="00743AEF" w:rsidRPr="000C612D">
        <w:rPr>
          <w:rFonts w:asciiTheme="minorEastAsia" w:hAnsiTheme="minorEastAsia" w:hint="eastAsia"/>
          <w:sz w:val="24"/>
          <w:szCs w:val="24"/>
        </w:rPr>
        <w:t>”</w:t>
      </w:r>
      <w:r w:rsidRPr="000C612D">
        <w:rPr>
          <w:rFonts w:asciiTheme="minorEastAsia" w:hAnsiTheme="minorEastAsia" w:hint="eastAsia"/>
          <w:sz w:val="24"/>
          <w:szCs w:val="24"/>
        </w:rPr>
        <w:t>一致。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8.GPA（平均绩点）：两位小数；如不能提供填0。</w:t>
      </w:r>
    </w:p>
    <w:p w:rsidR="00CC3507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9.定向或补偿单位代码：如“推荐类型”为0则填0；</w:t>
      </w:r>
      <w:r w:rsidR="000C612D" w:rsidRPr="000C612D">
        <w:rPr>
          <w:rFonts w:asciiTheme="minorEastAsia" w:hAnsiTheme="minorEastAsia" w:hint="eastAsia"/>
          <w:sz w:val="24"/>
          <w:szCs w:val="24"/>
        </w:rPr>
        <w:t>“</w:t>
      </w:r>
      <w:r w:rsidRPr="000C612D">
        <w:rPr>
          <w:rFonts w:asciiTheme="minorEastAsia" w:hAnsiTheme="minorEastAsia" w:hint="eastAsia"/>
          <w:sz w:val="24"/>
          <w:szCs w:val="24"/>
        </w:rPr>
        <w:t>推荐类型</w:t>
      </w:r>
      <w:r w:rsidR="000C612D" w:rsidRPr="000C612D">
        <w:rPr>
          <w:rFonts w:asciiTheme="minorEastAsia" w:hAnsiTheme="minorEastAsia" w:hint="eastAsia"/>
          <w:sz w:val="24"/>
          <w:szCs w:val="24"/>
        </w:rPr>
        <w:t>”</w:t>
      </w:r>
      <w:r w:rsidRPr="000C612D">
        <w:rPr>
          <w:rFonts w:asciiTheme="minorEastAsia" w:hAnsiTheme="minorEastAsia" w:hint="eastAsia"/>
          <w:sz w:val="24"/>
          <w:szCs w:val="24"/>
        </w:rPr>
        <w:t>为1则填本校；</w:t>
      </w:r>
      <w:r w:rsidR="00743AEF" w:rsidRPr="000C612D">
        <w:rPr>
          <w:rFonts w:asciiTheme="minorEastAsia" w:hAnsiTheme="minorEastAsia" w:hint="eastAsia"/>
          <w:sz w:val="24"/>
          <w:szCs w:val="24"/>
        </w:rPr>
        <w:t>“</w:t>
      </w:r>
      <w:r w:rsidRPr="000C612D">
        <w:rPr>
          <w:rFonts w:asciiTheme="minorEastAsia" w:hAnsiTheme="minorEastAsia" w:hint="eastAsia"/>
          <w:sz w:val="24"/>
          <w:szCs w:val="24"/>
        </w:rPr>
        <w:t>推荐类型</w:t>
      </w:r>
      <w:r w:rsidR="00743AEF" w:rsidRPr="000C612D">
        <w:rPr>
          <w:rFonts w:asciiTheme="minorEastAsia" w:hAnsiTheme="minorEastAsia" w:hint="eastAsia"/>
          <w:sz w:val="24"/>
          <w:szCs w:val="24"/>
        </w:rPr>
        <w:t>”</w:t>
      </w:r>
      <w:r w:rsidRPr="000C612D">
        <w:rPr>
          <w:rFonts w:asciiTheme="minorEastAsia" w:hAnsiTheme="minorEastAsia" w:hint="eastAsia"/>
          <w:sz w:val="24"/>
          <w:szCs w:val="24"/>
        </w:rPr>
        <w:t>为2、3则填定向培养单位；</w:t>
      </w:r>
      <w:r w:rsidR="000C612D" w:rsidRPr="000C612D">
        <w:rPr>
          <w:rFonts w:asciiTheme="minorEastAsia" w:hAnsiTheme="minorEastAsia" w:hint="eastAsia"/>
          <w:sz w:val="24"/>
          <w:szCs w:val="24"/>
        </w:rPr>
        <w:t>“</w:t>
      </w:r>
      <w:r w:rsidRPr="000C612D">
        <w:rPr>
          <w:rFonts w:asciiTheme="minorEastAsia" w:hAnsiTheme="minorEastAsia" w:hint="eastAsia"/>
          <w:sz w:val="24"/>
          <w:szCs w:val="24"/>
        </w:rPr>
        <w:t>推荐类型</w:t>
      </w:r>
      <w:r w:rsidR="000C612D" w:rsidRPr="000C612D">
        <w:rPr>
          <w:rFonts w:asciiTheme="minorEastAsia" w:hAnsiTheme="minorEastAsia" w:hint="eastAsia"/>
          <w:sz w:val="24"/>
          <w:szCs w:val="24"/>
        </w:rPr>
        <w:t>”</w:t>
      </w:r>
      <w:r w:rsidRPr="000C612D">
        <w:rPr>
          <w:rFonts w:asciiTheme="minorEastAsia" w:hAnsiTheme="minorEastAsia" w:hint="eastAsia"/>
          <w:sz w:val="24"/>
          <w:szCs w:val="24"/>
        </w:rPr>
        <w:t>为4则填6所直属师范大学之一；</w:t>
      </w:r>
      <w:r w:rsidR="000C612D" w:rsidRPr="000C612D">
        <w:rPr>
          <w:rFonts w:asciiTheme="minorEastAsia" w:hAnsiTheme="minorEastAsia" w:hint="eastAsia"/>
          <w:sz w:val="24"/>
          <w:szCs w:val="24"/>
        </w:rPr>
        <w:t>“</w:t>
      </w:r>
      <w:r w:rsidRPr="000C612D">
        <w:rPr>
          <w:rFonts w:asciiTheme="minorEastAsia" w:hAnsiTheme="minorEastAsia" w:hint="eastAsia"/>
          <w:sz w:val="24"/>
          <w:szCs w:val="24"/>
        </w:rPr>
        <w:t>推荐类型</w:t>
      </w:r>
      <w:r w:rsidR="000C612D" w:rsidRPr="000C612D">
        <w:rPr>
          <w:rFonts w:asciiTheme="minorEastAsia" w:hAnsiTheme="minorEastAsia" w:hint="eastAsia"/>
          <w:sz w:val="24"/>
          <w:szCs w:val="24"/>
        </w:rPr>
        <w:t>”</w:t>
      </w:r>
      <w:r w:rsidRPr="000C612D">
        <w:rPr>
          <w:rFonts w:asciiTheme="minorEastAsia" w:hAnsiTheme="minorEastAsia" w:hint="eastAsia"/>
          <w:sz w:val="24"/>
          <w:szCs w:val="24"/>
        </w:rPr>
        <w:t>为5则填国防科大、工程物理研究院、东华理工大学及西北核技术研究所之一；</w:t>
      </w:r>
      <w:r w:rsidR="000C612D" w:rsidRPr="000C612D">
        <w:rPr>
          <w:rFonts w:asciiTheme="minorEastAsia" w:hAnsiTheme="minorEastAsia" w:hint="eastAsia"/>
          <w:sz w:val="24"/>
          <w:szCs w:val="24"/>
        </w:rPr>
        <w:t>“</w:t>
      </w:r>
      <w:r w:rsidRPr="000C612D">
        <w:rPr>
          <w:rFonts w:asciiTheme="minorEastAsia" w:hAnsiTheme="minorEastAsia" w:hint="eastAsia"/>
          <w:sz w:val="24"/>
          <w:szCs w:val="24"/>
        </w:rPr>
        <w:t>推荐类型</w:t>
      </w:r>
      <w:r w:rsidR="000C612D" w:rsidRPr="000C612D">
        <w:rPr>
          <w:rFonts w:asciiTheme="minorEastAsia" w:hAnsiTheme="minorEastAsia" w:hint="eastAsia"/>
          <w:sz w:val="24"/>
          <w:szCs w:val="24"/>
        </w:rPr>
        <w:t>”</w:t>
      </w:r>
      <w:r w:rsidRPr="000C612D">
        <w:rPr>
          <w:rFonts w:asciiTheme="minorEastAsia" w:hAnsiTheme="minorEastAsia" w:hint="eastAsia"/>
          <w:sz w:val="24"/>
          <w:szCs w:val="24"/>
        </w:rPr>
        <w:t>为6则填北京体育大学。（不需要填写学校名称，填写的是5位字符代码）</w:t>
      </w:r>
    </w:p>
    <w:p w:rsidR="00985ED3" w:rsidRPr="000C612D" w:rsidRDefault="00CC3507" w:rsidP="000C612D">
      <w:pPr>
        <w:spacing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0C612D">
        <w:rPr>
          <w:rFonts w:asciiTheme="minorEastAsia" w:hAnsiTheme="minorEastAsia" w:hint="eastAsia"/>
          <w:sz w:val="24"/>
          <w:szCs w:val="24"/>
        </w:rPr>
        <w:t>10.备注：重大科研成果、论文和奖励可在此注明。（学科知识竞赛获奖特长生、文艺特长生、体育特长生的特长情况必须在此说明）</w:t>
      </w:r>
    </w:p>
    <w:sectPr w:rsidR="00985ED3" w:rsidRPr="000C61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0AE"/>
    <w:rsid w:val="000C612D"/>
    <w:rsid w:val="002E467A"/>
    <w:rsid w:val="004A3D1F"/>
    <w:rsid w:val="00653ED8"/>
    <w:rsid w:val="006A50AE"/>
    <w:rsid w:val="00743AEF"/>
    <w:rsid w:val="009160F4"/>
    <w:rsid w:val="00985ED3"/>
    <w:rsid w:val="00BF77B2"/>
    <w:rsid w:val="00CC3507"/>
    <w:rsid w:val="00EB2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AC93B1-340E-43DC-AF54-9283170C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77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F77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7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2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985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7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76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90294">
                      <w:marLeft w:val="15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张可佳</dc:creator>
  <cp:keywords/>
  <dc:description/>
  <cp:lastModifiedBy>张可佳</cp:lastModifiedBy>
  <cp:revision>5</cp:revision>
  <dcterms:created xsi:type="dcterms:W3CDTF">2018-09-20T03:48:00Z</dcterms:created>
  <dcterms:modified xsi:type="dcterms:W3CDTF">2018-09-20T07:54:00Z</dcterms:modified>
</cp:coreProperties>
</file>